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96EB3">
      <w:pPr>
        <w:pStyle w:val="3"/>
        <w:spacing w:line="48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page" w:tblpX="1420" w:tblpY="403"/>
        <w:tblOverlap w:val="never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658"/>
        <w:gridCol w:w="857"/>
        <w:gridCol w:w="2027"/>
        <w:gridCol w:w="3459"/>
      </w:tblGrid>
      <w:tr w14:paraId="0D9C4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B3834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  <w:lang w:eastAsia="zh-CN" w:bidi="ar"/>
              </w:rPr>
              <w:t>调研会议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 w14:paraId="73327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71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A261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工程造价咨询公司入围（框架协议）采购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</w:tr>
      <w:tr w14:paraId="35544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53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1AD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5C5E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105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联系人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90F4A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D46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CC1A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478A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3A829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资质情况：</w:t>
            </w:r>
          </w:p>
        </w:tc>
        <w:tc>
          <w:tcPr>
            <w:tcW w:w="7001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C71E">
            <w:pPr>
              <w:widowControl/>
              <w:jc w:val="left"/>
              <w:textAlignment w:val="center"/>
              <w:rPr>
                <w:rStyle w:val="7"/>
                <w:rFonts w:hint="default"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有相关复印件打“√”：</w:t>
            </w:r>
            <w:r>
              <w:rPr>
                <w:rStyle w:val="7"/>
                <w:rFonts w:hint="default" w:ascii="仿宋" w:hAnsi="仿宋" w:eastAsia="仿宋" w:cs="仿宋"/>
                <w:lang w:bidi="ar"/>
              </w:rPr>
              <w:t>《营业执照》或执业许可证□</w:t>
            </w:r>
          </w:p>
          <w:p w14:paraId="091C2594">
            <w:pPr>
              <w:widowControl/>
              <w:jc w:val="left"/>
              <w:textAlignment w:val="center"/>
              <w:rPr>
                <w:rStyle w:val="7"/>
                <w:rFonts w:hint="default" w:ascii="仿宋" w:hAnsi="仿宋" w:eastAsia="仿宋" w:cs="仿宋"/>
                <w:lang w:bidi="ar"/>
              </w:rPr>
            </w:pPr>
            <w:r>
              <w:rPr>
                <w:rStyle w:val="7"/>
                <w:rFonts w:hint="default" w:ascii="仿宋" w:hAnsi="仿宋" w:eastAsia="仿宋" w:cs="仿宋"/>
                <w:lang w:bidi="ar"/>
              </w:rPr>
              <w:t>法人或负责人身份证(复印件)及被授权人身份证复印件□</w:t>
            </w:r>
          </w:p>
          <w:p w14:paraId="5E363192">
            <w:pPr>
              <w:pStyle w:val="2"/>
            </w:pPr>
            <w:r>
              <w:rPr>
                <w:rStyle w:val="7"/>
                <w:rFonts w:hint="eastAsia" w:ascii="仿宋" w:hAnsi="仿宋" w:eastAsia="仿宋" w:cs="仿宋"/>
                <w:bCs w:val="0"/>
                <w:spacing w:val="0"/>
                <w:kern w:val="2"/>
                <w:lang w:val="en-US" w:eastAsia="zh-CN" w:bidi="ar"/>
              </w:rPr>
              <w:t>建设工程造价咨询服务甲级资质</w:t>
            </w:r>
            <w:r>
              <w:rPr>
                <w:rStyle w:val="7"/>
                <w:rFonts w:hint="default" w:ascii="仿宋" w:hAnsi="仿宋" w:eastAsia="仿宋" w:cs="仿宋"/>
                <w:lang w:bidi="ar"/>
              </w:rPr>
              <w:t>□</w:t>
            </w:r>
          </w:p>
          <w:p w14:paraId="4FFC7CD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仿宋" w:hAnsi="仿宋" w:eastAsia="仿宋" w:cs="仿宋"/>
                <w:lang w:bidi="ar"/>
              </w:rPr>
              <w:t>其它资质（自填）：</w:t>
            </w:r>
          </w:p>
        </w:tc>
      </w:tr>
      <w:tr w14:paraId="30EE2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F646A8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01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4E6B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D55F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C61E32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01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6662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9265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311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E51289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单位名称（签章）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6C16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46DB1D64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70814354"/>
    <w:p w14:paraId="2C1B256E">
      <w:pPr>
        <w:rPr>
          <w:rFonts w:hint="eastAsia" w:ascii="仿宋" w:hAnsi="仿宋" w:eastAsia="仿宋" w:cs="仿宋"/>
          <w:sz w:val="32"/>
          <w:szCs w:val="32"/>
        </w:rPr>
      </w:pPr>
    </w:p>
    <w:p w14:paraId="6BD97EF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E67D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FEA6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AFEA6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201CC"/>
    <w:rsid w:val="791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paragraph" w:styleId="3">
    <w:name w:val="table of authorities"/>
    <w:basedOn w:val="1"/>
    <w:next w:val="1"/>
    <w:qFormat/>
    <w:uiPriority w:val="0"/>
    <w:pPr>
      <w:spacing w:line="365" w:lineRule="atLeast"/>
      <w:ind w:left="420" w:leftChars="200"/>
      <w:textAlignment w:val="bottom"/>
    </w:pPr>
    <w:rPr>
      <w:kern w:val="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2024-12-11T01:14:00Z</dcterms:created>
  <dc:creator>hyn</dc:creator>
  <cp:lastModifiedBy>hyn</cp:lastModifiedBy>
  <dcterms:modified xsi:type="dcterms:W3CDTF">2024-12-11T01:14:41Z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E1BEA4244D854EA886C2FD583F4C98AC_11</vt:lpwstr>
  </property>
</Properties>
</file>