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AF" w:rsidRDefault="003E6BAF">
      <w:pPr>
        <w:jc w:val="center"/>
        <w:rPr>
          <w:rFonts w:ascii="宋体" w:eastAsia="宋体" w:hAnsi="宋体" w:cs="宋体"/>
          <w:sz w:val="44"/>
          <w:szCs w:val="44"/>
        </w:rPr>
      </w:pPr>
    </w:p>
    <w:p w:rsidR="00835F8B" w:rsidRDefault="00835F8B" w:rsidP="00A855DA">
      <w:pPr>
        <w:jc w:val="center"/>
        <w:rPr>
          <w:rFonts w:ascii="宋体" w:eastAsia="宋体" w:hAnsi="宋体" w:cs="宋体" w:hint="eastAsia"/>
          <w:sz w:val="44"/>
          <w:szCs w:val="44"/>
        </w:rPr>
      </w:pPr>
      <w:r w:rsidRPr="00835F8B">
        <w:rPr>
          <w:rFonts w:ascii="仿宋_GB2312" w:eastAsia="仿宋_GB2312" w:hAnsiTheme="majorEastAsia" w:hint="eastAsia"/>
          <w:sz w:val="44"/>
          <w:szCs w:val="44"/>
        </w:rPr>
        <w:t>手</w:t>
      </w:r>
      <w:proofErr w:type="gramStart"/>
      <w:r w:rsidRPr="00835F8B">
        <w:rPr>
          <w:rFonts w:ascii="仿宋_GB2312" w:eastAsia="仿宋_GB2312" w:hAnsiTheme="majorEastAsia" w:hint="eastAsia"/>
          <w:sz w:val="44"/>
          <w:szCs w:val="44"/>
        </w:rPr>
        <w:t>麻系统</w:t>
      </w:r>
      <w:proofErr w:type="gramEnd"/>
      <w:r w:rsidRPr="00835F8B">
        <w:rPr>
          <w:rFonts w:ascii="仿宋_GB2312" w:eastAsia="仿宋_GB2312" w:hAnsiTheme="majorEastAsia" w:hint="eastAsia"/>
          <w:sz w:val="44"/>
          <w:szCs w:val="44"/>
        </w:rPr>
        <w:t>维保与项目延伸、PACS系统维保、</w:t>
      </w:r>
      <w:r w:rsidRPr="00835F8B">
        <w:rPr>
          <w:rFonts w:ascii="仿宋_GB2312" w:eastAsia="仿宋_GB2312" w:hAnsiTheme="majorEastAsia" w:cs="宋体" w:hint="eastAsia"/>
          <w:kern w:val="0"/>
          <w:sz w:val="44"/>
          <w:szCs w:val="44"/>
        </w:rPr>
        <w:t>山西省肿瘤医院移动手推车服务项目、</w:t>
      </w:r>
      <w:r w:rsidRPr="00835F8B">
        <w:rPr>
          <w:rFonts w:ascii="仿宋_GB2312" w:eastAsia="仿宋_GB2312" w:hAnsiTheme="majorEastAsia" w:cs="宋体" w:hint="eastAsia"/>
          <w:kern w:val="0"/>
          <w:sz w:val="44"/>
          <w:szCs w:val="44"/>
        </w:rPr>
        <w:t>山西省肿瘤医院互联网宽带升级项目</w:t>
      </w:r>
      <w:r w:rsidR="00932CD5" w:rsidRPr="00835F8B">
        <w:rPr>
          <w:rFonts w:ascii="宋体" w:eastAsia="宋体" w:hAnsi="宋体" w:cs="宋体" w:hint="eastAsia"/>
          <w:sz w:val="44"/>
          <w:szCs w:val="44"/>
        </w:rPr>
        <w:t>需求</w:t>
      </w:r>
    </w:p>
    <w:p w:rsidR="00A855DA" w:rsidRPr="00A855DA" w:rsidRDefault="00A855DA" w:rsidP="00A855DA">
      <w:pPr>
        <w:jc w:val="center"/>
        <w:rPr>
          <w:rFonts w:ascii="宋体" w:eastAsia="宋体" w:hAnsi="宋体" w:cs="宋体"/>
          <w:sz w:val="44"/>
          <w:szCs w:val="44"/>
        </w:rPr>
      </w:pPr>
    </w:p>
    <w:p w:rsidR="00835F8B" w:rsidRPr="00835F8B" w:rsidRDefault="00835F8B" w:rsidP="00835F8B">
      <w:pPr>
        <w:rPr>
          <w:rFonts w:asciiTheme="minorEastAsia" w:hAnsiTheme="minorEastAsia" w:hint="eastAsia"/>
          <w:b/>
          <w:sz w:val="28"/>
          <w:szCs w:val="28"/>
        </w:rPr>
      </w:pPr>
      <w:r w:rsidRPr="00835F8B">
        <w:rPr>
          <w:rFonts w:asciiTheme="minorEastAsia" w:hAnsiTheme="minorEastAsia" w:hint="eastAsia"/>
          <w:b/>
          <w:sz w:val="28"/>
          <w:szCs w:val="28"/>
        </w:rPr>
        <w:t>手</w:t>
      </w:r>
      <w:proofErr w:type="gramStart"/>
      <w:r w:rsidRPr="00835F8B">
        <w:rPr>
          <w:rFonts w:asciiTheme="minorEastAsia" w:hAnsiTheme="minorEastAsia" w:hint="eastAsia"/>
          <w:b/>
          <w:sz w:val="28"/>
          <w:szCs w:val="28"/>
        </w:rPr>
        <w:t>麻系统</w:t>
      </w:r>
      <w:proofErr w:type="gramEnd"/>
      <w:r w:rsidRPr="00835F8B">
        <w:rPr>
          <w:rFonts w:asciiTheme="minorEastAsia" w:hAnsiTheme="minorEastAsia" w:hint="eastAsia"/>
          <w:b/>
          <w:sz w:val="28"/>
          <w:szCs w:val="28"/>
        </w:rPr>
        <w:t>维保与项目延伸：</w:t>
      </w:r>
    </w:p>
    <w:p w:rsidR="00835F8B" w:rsidRPr="00835F8B" w:rsidRDefault="00835F8B" w:rsidP="00835F8B">
      <w:pPr>
        <w:pStyle w:val="a7"/>
        <w:tabs>
          <w:tab w:val="center" w:pos="4153"/>
          <w:tab w:val="right" w:pos="8306"/>
        </w:tabs>
        <w:snapToGrid w:val="0"/>
        <w:ind w:firstLineChars="0" w:firstLine="0"/>
        <w:jc w:val="left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835F8B">
        <w:rPr>
          <w:rFonts w:asciiTheme="minorEastAsia" w:hAnsiTheme="minorEastAsia" w:cs="宋体" w:hint="eastAsia"/>
          <w:color w:val="000000" w:themeColor="text1"/>
          <w:sz w:val="28"/>
          <w:szCs w:val="28"/>
        </w:rPr>
        <w:t>1、目前现状：脱保状态</w:t>
      </w:r>
    </w:p>
    <w:p w:rsidR="00835F8B" w:rsidRPr="00835F8B" w:rsidRDefault="00835F8B" w:rsidP="00835F8B">
      <w:pPr>
        <w:pStyle w:val="a7"/>
        <w:tabs>
          <w:tab w:val="center" w:pos="4153"/>
          <w:tab w:val="right" w:pos="8306"/>
        </w:tabs>
        <w:snapToGrid w:val="0"/>
        <w:ind w:firstLineChars="0" w:firstLine="0"/>
        <w:jc w:val="left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835F8B">
        <w:rPr>
          <w:rFonts w:asciiTheme="minorEastAsia" w:hAnsiTheme="minorEastAsia" w:cs="宋体" w:hint="eastAsia"/>
          <w:color w:val="000000" w:themeColor="text1"/>
          <w:sz w:val="28"/>
          <w:szCs w:val="28"/>
        </w:rPr>
        <w:t>2、需求分析：（1）保证手麻系统软件正常使用，完成病理标本、输血、耗材管理、手术计费、手术排班等项目的闭环管理。</w:t>
      </w:r>
    </w:p>
    <w:p w:rsidR="00835F8B" w:rsidRPr="00835F8B" w:rsidRDefault="00835F8B" w:rsidP="00835F8B">
      <w:pPr>
        <w:pStyle w:val="a7"/>
        <w:tabs>
          <w:tab w:val="center" w:pos="4153"/>
          <w:tab w:val="right" w:pos="8306"/>
        </w:tabs>
        <w:snapToGrid w:val="0"/>
        <w:ind w:firstLineChars="600" w:firstLine="1680"/>
        <w:jc w:val="left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835F8B">
        <w:rPr>
          <w:rFonts w:asciiTheme="minorEastAsia" w:hAnsiTheme="minorEastAsia" w:cs="宋体" w:hint="eastAsia"/>
          <w:color w:val="000000" w:themeColor="text1"/>
          <w:sz w:val="28"/>
          <w:szCs w:val="28"/>
        </w:rPr>
        <w:t>（2）开展胃肠镜检</w:t>
      </w:r>
      <w:proofErr w:type="gramStart"/>
      <w:r w:rsidRPr="00835F8B">
        <w:rPr>
          <w:rFonts w:asciiTheme="minorEastAsia" w:hAnsiTheme="minorEastAsia" w:cs="宋体" w:hint="eastAsia"/>
          <w:color w:val="000000" w:themeColor="text1"/>
          <w:sz w:val="28"/>
          <w:szCs w:val="28"/>
        </w:rPr>
        <w:t>查手术</w:t>
      </w:r>
      <w:proofErr w:type="gramEnd"/>
      <w:r w:rsidRPr="00835F8B">
        <w:rPr>
          <w:rFonts w:asciiTheme="minorEastAsia" w:hAnsiTheme="minorEastAsia" w:cs="宋体" w:hint="eastAsia"/>
          <w:color w:val="000000" w:themeColor="text1"/>
          <w:sz w:val="28"/>
          <w:szCs w:val="28"/>
        </w:rPr>
        <w:t>间操作。</w:t>
      </w:r>
    </w:p>
    <w:p w:rsidR="00835F8B" w:rsidRPr="00835F8B" w:rsidRDefault="00835F8B" w:rsidP="00835F8B">
      <w:pPr>
        <w:pStyle w:val="a7"/>
        <w:tabs>
          <w:tab w:val="center" w:pos="4153"/>
          <w:tab w:val="right" w:pos="8306"/>
        </w:tabs>
        <w:snapToGrid w:val="0"/>
        <w:ind w:firstLineChars="0" w:firstLine="0"/>
        <w:jc w:val="left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835F8B">
        <w:rPr>
          <w:rFonts w:asciiTheme="minorEastAsia" w:hAnsiTheme="minorEastAsia" w:cs="宋体" w:hint="eastAsia"/>
          <w:color w:val="000000" w:themeColor="text1"/>
          <w:sz w:val="28"/>
          <w:szCs w:val="28"/>
        </w:rPr>
        <w:t>3、功能描述：保证正常手</w:t>
      </w:r>
      <w:proofErr w:type="gramStart"/>
      <w:r w:rsidRPr="00835F8B">
        <w:rPr>
          <w:rFonts w:asciiTheme="minorEastAsia" w:hAnsiTheme="minorEastAsia" w:cs="宋体" w:hint="eastAsia"/>
          <w:color w:val="000000" w:themeColor="text1"/>
          <w:sz w:val="28"/>
          <w:szCs w:val="28"/>
        </w:rPr>
        <w:t>麻系统</w:t>
      </w:r>
      <w:proofErr w:type="gramEnd"/>
      <w:r w:rsidRPr="00835F8B">
        <w:rPr>
          <w:rFonts w:asciiTheme="minorEastAsia" w:hAnsiTheme="minorEastAsia" w:cs="宋体" w:hint="eastAsia"/>
          <w:color w:val="000000" w:themeColor="text1"/>
          <w:sz w:val="28"/>
          <w:szCs w:val="28"/>
        </w:rPr>
        <w:t>术中数据及时录入：与HIS申请调用数据、影像资料；升级手术标本、耗材管理、数据统计、病人交接、压疮评估、绩效考核等功能；实现手术名称字典化管理。</w:t>
      </w:r>
    </w:p>
    <w:p w:rsidR="00835F8B" w:rsidRPr="00835F8B" w:rsidRDefault="00835F8B" w:rsidP="00835F8B">
      <w:pPr>
        <w:rPr>
          <w:rFonts w:asciiTheme="minorEastAsia" w:hAnsiTheme="minorEastAsia" w:hint="eastAsia"/>
          <w:sz w:val="28"/>
          <w:szCs w:val="28"/>
        </w:rPr>
      </w:pPr>
      <w:r w:rsidRPr="00835F8B">
        <w:rPr>
          <w:rFonts w:asciiTheme="minorEastAsia" w:hAnsiTheme="minorEastAsia" w:cs="宋体" w:hint="eastAsia"/>
          <w:color w:val="000000" w:themeColor="text1"/>
          <w:sz w:val="28"/>
          <w:szCs w:val="28"/>
        </w:rPr>
        <w:t>4、实现的效益：保证手术麻醉工作正常开展。</w:t>
      </w:r>
    </w:p>
    <w:p w:rsidR="00835F8B" w:rsidRPr="00835F8B" w:rsidRDefault="00835F8B" w:rsidP="00835F8B">
      <w:pPr>
        <w:rPr>
          <w:rFonts w:asciiTheme="minorEastAsia" w:hAnsiTheme="minorEastAsia" w:hint="eastAsia"/>
          <w:b/>
          <w:sz w:val="28"/>
          <w:szCs w:val="28"/>
        </w:rPr>
      </w:pPr>
      <w:r w:rsidRPr="00835F8B">
        <w:rPr>
          <w:rFonts w:asciiTheme="minorEastAsia" w:hAnsiTheme="minorEastAsia" w:hint="eastAsia"/>
          <w:b/>
          <w:sz w:val="28"/>
          <w:szCs w:val="28"/>
        </w:rPr>
        <w:t>PACS系统维保：</w:t>
      </w:r>
    </w:p>
    <w:p w:rsidR="00835F8B" w:rsidRPr="00835F8B" w:rsidRDefault="00835F8B" w:rsidP="00835F8B">
      <w:pPr>
        <w:pStyle w:val="a7"/>
        <w:tabs>
          <w:tab w:val="center" w:pos="4153"/>
          <w:tab w:val="right" w:pos="8306"/>
        </w:tabs>
        <w:snapToGrid w:val="0"/>
        <w:ind w:firstLineChars="0" w:firstLine="0"/>
        <w:jc w:val="left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835F8B">
        <w:rPr>
          <w:rFonts w:ascii="宋体" w:eastAsia="宋体" w:hAnsi="宋体" w:cs="宋体" w:hint="eastAsia"/>
          <w:color w:val="000000" w:themeColor="text1"/>
          <w:sz w:val="28"/>
          <w:szCs w:val="28"/>
        </w:rPr>
        <w:t>1、目前现状：脱保状态</w:t>
      </w:r>
    </w:p>
    <w:p w:rsidR="00835F8B" w:rsidRPr="00835F8B" w:rsidRDefault="00835F8B" w:rsidP="00835F8B">
      <w:pPr>
        <w:pStyle w:val="a7"/>
        <w:tabs>
          <w:tab w:val="center" w:pos="4153"/>
          <w:tab w:val="right" w:pos="8306"/>
        </w:tabs>
        <w:snapToGrid w:val="0"/>
        <w:ind w:firstLineChars="0" w:firstLine="0"/>
        <w:jc w:val="left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835F8B">
        <w:rPr>
          <w:rFonts w:ascii="宋体" w:eastAsia="宋体" w:hAnsi="宋体" w:cs="宋体" w:hint="eastAsia"/>
          <w:color w:val="000000" w:themeColor="text1"/>
          <w:sz w:val="28"/>
          <w:szCs w:val="28"/>
        </w:rPr>
        <w:t>2、需求分析（必要性分析、购置理由）：保证PACS工作站软件正常使用，设备接入，工作站安装、调试、维护，服务器系统正常巡检使用、停机预警等相关服务</w:t>
      </w:r>
    </w:p>
    <w:p w:rsidR="00835F8B" w:rsidRDefault="00835F8B" w:rsidP="00835F8B">
      <w:pPr>
        <w:pStyle w:val="a7"/>
        <w:tabs>
          <w:tab w:val="center" w:pos="4153"/>
          <w:tab w:val="right" w:pos="8306"/>
        </w:tabs>
        <w:snapToGrid w:val="0"/>
        <w:ind w:firstLineChars="0" w:firstLine="0"/>
        <w:jc w:val="left"/>
        <w:rPr>
          <w:rFonts w:ascii="宋体" w:eastAsia="宋体" w:hAnsi="宋体" w:cs="宋体" w:hint="eastAsia"/>
          <w:color w:val="000000" w:themeColor="text1"/>
          <w:sz w:val="28"/>
          <w:szCs w:val="28"/>
        </w:rPr>
      </w:pPr>
      <w:r w:rsidRPr="00835F8B">
        <w:rPr>
          <w:rFonts w:ascii="宋体" w:eastAsia="宋体" w:hAnsi="宋体" w:cs="宋体" w:hint="eastAsia"/>
          <w:color w:val="000000" w:themeColor="text1"/>
          <w:sz w:val="28"/>
          <w:szCs w:val="28"/>
        </w:rPr>
        <w:t>3、功能描述：保证正常HIS申请调用、预约、登记、检查、叫号、报告书写及审核、阅片，临床科室调阅影像图片和报告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 xml:space="preserve"> </w:t>
      </w:r>
    </w:p>
    <w:p w:rsidR="00835F8B" w:rsidRPr="00835F8B" w:rsidRDefault="00835F8B" w:rsidP="00835F8B">
      <w:pPr>
        <w:rPr>
          <w:rFonts w:asciiTheme="minorEastAsia" w:hAnsiTheme="minorEastAsia" w:hint="eastAsia"/>
          <w:sz w:val="28"/>
          <w:szCs w:val="28"/>
        </w:rPr>
      </w:pPr>
    </w:p>
    <w:p w:rsidR="00835F8B" w:rsidRDefault="00835F8B" w:rsidP="00835F8B">
      <w:pPr>
        <w:rPr>
          <w:rFonts w:asciiTheme="minorEastAsia" w:hAnsiTheme="minorEastAsia" w:cs="宋体" w:hint="eastAsia"/>
          <w:b/>
          <w:kern w:val="0"/>
          <w:sz w:val="28"/>
          <w:szCs w:val="28"/>
        </w:rPr>
      </w:pPr>
      <w:r w:rsidRPr="00835F8B">
        <w:rPr>
          <w:rFonts w:asciiTheme="minorEastAsia" w:hAnsiTheme="minorEastAsia" w:cs="宋体" w:hint="eastAsia"/>
          <w:b/>
          <w:kern w:val="0"/>
          <w:sz w:val="28"/>
          <w:szCs w:val="28"/>
        </w:rPr>
        <w:t>山西省肿瘤医院移动手推车服务项目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：</w:t>
      </w:r>
    </w:p>
    <w:p w:rsidR="00835F8B" w:rsidRPr="00835F8B" w:rsidRDefault="00835F8B" w:rsidP="00835F8B">
      <w:pPr>
        <w:pStyle w:val="a7"/>
        <w:tabs>
          <w:tab w:val="center" w:pos="4153"/>
          <w:tab w:val="right" w:pos="8306"/>
        </w:tabs>
        <w:snapToGrid w:val="0"/>
        <w:ind w:firstLineChars="0" w:firstLine="0"/>
        <w:jc w:val="left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835F8B">
        <w:rPr>
          <w:rFonts w:ascii="宋体" w:eastAsia="宋体" w:hAnsi="宋体" w:cs="宋体" w:hint="eastAsia"/>
          <w:color w:val="000000" w:themeColor="text1"/>
          <w:sz w:val="28"/>
          <w:szCs w:val="28"/>
        </w:rPr>
        <w:t>1、目前现状：脱保状态</w:t>
      </w:r>
    </w:p>
    <w:p w:rsidR="00835F8B" w:rsidRDefault="00835F8B" w:rsidP="00835F8B">
      <w:pPr>
        <w:jc w:val="left"/>
        <w:rPr>
          <w:rFonts w:hint="eastAsia"/>
          <w:sz w:val="28"/>
          <w:szCs w:val="28"/>
        </w:rPr>
      </w:pPr>
      <w:r w:rsidRPr="00835F8B">
        <w:rPr>
          <w:rFonts w:ascii="宋体" w:eastAsia="宋体" w:hAnsi="宋体" w:cs="宋体" w:hint="eastAsia"/>
          <w:color w:val="000000" w:themeColor="text1"/>
          <w:sz w:val="28"/>
          <w:szCs w:val="28"/>
        </w:rPr>
        <w:t>2、需求分析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：</w:t>
      </w:r>
      <w:r w:rsidRPr="00835F8B">
        <w:rPr>
          <w:rFonts w:hint="eastAsia"/>
          <w:sz w:val="28"/>
          <w:szCs w:val="28"/>
        </w:rPr>
        <w:t>我院现有万马手推车共计</w:t>
      </w:r>
      <w:r w:rsidRPr="00835F8B">
        <w:rPr>
          <w:rFonts w:hint="eastAsia"/>
          <w:sz w:val="28"/>
          <w:szCs w:val="28"/>
        </w:rPr>
        <w:t>79</w:t>
      </w:r>
      <w:r w:rsidRPr="00835F8B">
        <w:rPr>
          <w:rFonts w:hint="eastAsia"/>
          <w:sz w:val="28"/>
          <w:szCs w:val="28"/>
        </w:rPr>
        <w:t>台，其中手术室</w:t>
      </w:r>
      <w:r w:rsidRPr="00835F8B">
        <w:rPr>
          <w:rFonts w:hint="eastAsia"/>
          <w:sz w:val="28"/>
          <w:szCs w:val="28"/>
        </w:rPr>
        <w:t>24</w:t>
      </w:r>
      <w:r w:rsidRPr="00835F8B">
        <w:rPr>
          <w:rFonts w:hint="eastAsia"/>
          <w:sz w:val="28"/>
          <w:szCs w:val="28"/>
        </w:rPr>
        <w:t>台、麻醉科</w:t>
      </w:r>
      <w:r w:rsidRPr="00835F8B">
        <w:rPr>
          <w:rFonts w:hint="eastAsia"/>
          <w:sz w:val="28"/>
          <w:szCs w:val="28"/>
        </w:rPr>
        <w:t>24</w:t>
      </w:r>
      <w:r w:rsidRPr="00835F8B">
        <w:rPr>
          <w:rFonts w:hint="eastAsia"/>
          <w:sz w:val="28"/>
          <w:szCs w:val="28"/>
        </w:rPr>
        <w:t>台、住院病房</w:t>
      </w:r>
      <w:r w:rsidRPr="00835F8B">
        <w:rPr>
          <w:rFonts w:hint="eastAsia"/>
          <w:sz w:val="28"/>
          <w:szCs w:val="28"/>
        </w:rPr>
        <w:t>31</w:t>
      </w:r>
      <w:r w:rsidRPr="00835F8B">
        <w:rPr>
          <w:rFonts w:hint="eastAsia"/>
          <w:sz w:val="28"/>
          <w:szCs w:val="28"/>
        </w:rPr>
        <w:t>台。手推车验收已超过</w:t>
      </w:r>
      <w:r w:rsidRPr="00835F8B">
        <w:rPr>
          <w:rFonts w:hint="eastAsia"/>
          <w:sz w:val="28"/>
          <w:szCs w:val="28"/>
        </w:rPr>
        <w:t>5</w:t>
      </w:r>
      <w:r w:rsidRPr="00835F8B">
        <w:rPr>
          <w:rFonts w:hint="eastAsia"/>
          <w:sz w:val="28"/>
          <w:szCs w:val="28"/>
        </w:rPr>
        <w:t>年，随着使用年限增长，</w:t>
      </w:r>
      <w:r w:rsidR="005333D5">
        <w:rPr>
          <w:rFonts w:hint="eastAsia"/>
          <w:sz w:val="28"/>
          <w:szCs w:val="28"/>
        </w:rPr>
        <w:t>手</w:t>
      </w:r>
      <w:r w:rsidRPr="00835F8B">
        <w:rPr>
          <w:rFonts w:hint="eastAsia"/>
          <w:sz w:val="28"/>
          <w:szCs w:val="28"/>
        </w:rPr>
        <w:t>推车故障率升高，</w:t>
      </w:r>
      <w:r w:rsidR="005333D5">
        <w:rPr>
          <w:rFonts w:hint="eastAsia"/>
          <w:sz w:val="28"/>
          <w:szCs w:val="28"/>
        </w:rPr>
        <w:t xml:space="preserve"> </w:t>
      </w:r>
      <w:r w:rsidR="005333D5" w:rsidRPr="00835F8B">
        <w:rPr>
          <w:rFonts w:hint="eastAsia"/>
          <w:sz w:val="28"/>
          <w:szCs w:val="28"/>
        </w:rPr>
        <w:t>维保</w:t>
      </w:r>
      <w:r w:rsidR="005333D5">
        <w:rPr>
          <w:rFonts w:hint="eastAsia"/>
          <w:sz w:val="28"/>
          <w:szCs w:val="28"/>
        </w:rPr>
        <w:t>按年结算，内容包括损坏维修，</w:t>
      </w:r>
      <w:r w:rsidR="005333D5" w:rsidRPr="005333D5">
        <w:rPr>
          <w:rFonts w:hint="eastAsia"/>
          <w:sz w:val="28"/>
          <w:szCs w:val="28"/>
        </w:rPr>
        <w:t>配件更换及</w:t>
      </w:r>
      <w:r w:rsidR="005333D5">
        <w:rPr>
          <w:rFonts w:hint="eastAsia"/>
          <w:sz w:val="28"/>
          <w:szCs w:val="28"/>
        </w:rPr>
        <w:t>日常</w:t>
      </w:r>
      <w:r w:rsidR="005333D5" w:rsidRPr="005333D5">
        <w:rPr>
          <w:rFonts w:hint="eastAsia"/>
          <w:sz w:val="28"/>
          <w:szCs w:val="28"/>
        </w:rPr>
        <w:t>维护工作</w:t>
      </w:r>
      <w:r w:rsidR="005333D5">
        <w:rPr>
          <w:rFonts w:hint="eastAsia"/>
          <w:sz w:val="28"/>
          <w:szCs w:val="28"/>
        </w:rPr>
        <w:t>。</w:t>
      </w:r>
    </w:p>
    <w:p w:rsidR="005333D5" w:rsidRDefault="005333D5" w:rsidP="00835F8B">
      <w:pPr>
        <w:jc w:val="left"/>
        <w:rPr>
          <w:rFonts w:hint="eastAsia"/>
          <w:sz w:val="28"/>
          <w:szCs w:val="28"/>
        </w:rPr>
      </w:pPr>
      <w:r w:rsidRPr="00835F8B">
        <w:rPr>
          <w:rFonts w:ascii="宋体" w:eastAsia="宋体" w:hAnsi="宋体" w:cs="宋体" w:hint="eastAsia"/>
          <w:color w:val="000000" w:themeColor="text1"/>
          <w:sz w:val="28"/>
          <w:szCs w:val="28"/>
        </w:rPr>
        <w:lastRenderedPageBreak/>
        <w:t>3、功能描述：</w:t>
      </w:r>
      <w:r w:rsidRPr="005333D5">
        <w:rPr>
          <w:rFonts w:hint="eastAsia"/>
          <w:sz w:val="28"/>
          <w:szCs w:val="28"/>
        </w:rPr>
        <w:t>基于手推车的移动护理系统、手麻系统，为医护人员工作提供便捷。</w:t>
      </w:r>
    </w:p>
    <w:p w:rsidR="00A855DA" w:rsidRPr="005333D5" w:rsidRDefault="00A855DA" w:rsidP="00835F8B">
      <w:pPr>
        <w:jc w:val="left"/>
        <w:rPr>
          <w:rFonts w:asciiTheme="minorEastAsia" w:hAnsiTheme="minorEastAsia" w:cs="宋体" w:hint="eastAsia"/>
          <w:b/>
          <w:kern w:val="0"/>
          <w:sz w:val="28"/>
          <w:szCs w:val="28"/>
        </w:rPr>
      </w:pPr>
    </w:p>
    <w:p w:rsidR="00835F8B" w:rsidRDefault="00835F8B" w:rsidP="00835F8B">
      <w:pPr>
        <w:rPr>
          <w:rFonts w:asciiTheme="minorEastAsia" w:hAnsiTheme="minorEastAsia" w:cs="宋体" w:hint="eastAsia"/>
          <w:b/>
          <w:kern w:val="0"/>
          <w:sz w:val="28"/>
          <w:szCs w:val="28"/>
        </w:rPr>
      </w:pPr>
      <w:r w:rsidRPr="00A855DA">
        <w:rPr>
          <w:rFonts w:asciiTheme="minorEastAsia" w:hAnsiTheme="minorEastAsia" w:cs="宋体" w:hint="eastAsia"/>
          <w:b/>
          <w:kern w:val="0"/>
          <w:sz w:val="28"/>
          <w:szCs w:val="28"/>
        </w:rPr>
        <w:t>山西省肿瘤医院互联网宽带升级项目</w:t>
      </w:r>
      <w:r w:rsidR="00A855DA">
        <w:rPr>
          <w:rFonts w:asciiTheme="minorEastAsia" w:hAnsiTheme="minorEastAsia" w:cs="宋体" w:hint="eastAsia"/>
          <w:b/>
          <w:kern w:val="0"/>
          <w:sz w:val="28"/>
          <w:szCs w:val="28"/>
        </w:rPr>
        <w:t>：</w:t>
      </w:r>
    </w:p>
    <w:p w:rsidR="00A855DA" w:rsidRPr="00A855DA" w:rsidRDefault="00A855DA" w:rsidP="00A855DA">
      <w:pPr>
        <w:rPr>
          <w:rFonts w:ascii="宋体" w:hAnsi="宋体" w:cs="宋体" w:hint="eastAsia"/>
          <w:kern w:val="0"/>
          <w:sz w:val="24"/>
        </w:rPr>
      </w:pPr>
      <w:r w:rsidRPr="00835F8B">
        <w:rPr>
          <w:rFonts w:ascii="宋体" w:eastAsia="宋体" w:hAnsi="宋体" w:cs="宋体" w:hint="eastAsia"/>
          <w:color w:val="000000" w:themeColor="text1"/>
          <w:sz w:val="28"/>
          <w:szCs w:val="28"/>
        </w:rPr>
        <w:t>1、</w:t>
      </w:r>
      <w:r w:rsidRPr="00A855DA">
        <w:rPr>
          <w:rFonts w:ascii="宋体" w:eastAsia="宋体" w:hAnsi="宋体" w:cs="宋体" w:hint="eastAsia"/>
          <w:color w:val="000000" w:themeColor="text1"/>
          <w:sz w:val="28"/>
          <w:szCs w:val="28"/>
        </w:rPr>
        <w:t>目前现状：</w:t>
      </w:r>
      <w:r w:rsidRPr="00A855DA">
        <w:rPr>
          <w:rFonts w:ascii="宋体" w:hAnsi="宋体" w:cs="宋体"/>
          <w:kern w:val="0"/>
          <w:sz w:val="24"/>
        </w:rPr>
        <w:t>我院</w:t>
      </w:r>
      <w:r w:rsidRPr="00A855DA">
        <w:rPr>
          <w:rFonts w:ascii="宋体" w:hAnsi="宋体" w:cs="宋体" w:hint="eastAsia"/>
          <w:kern w:val="0"/>
          <w:sz w:val="24"/>
        </w:rPr>
        <w:t>现</w:t>
      </w:r>
      <w:r w:rsidRPr="00A855DA">
        <w:rPr>
          <w:rFonts w:ascii="宋体" w:hAnsi="宋体" w:cs="宋体"/>
          <w:kern w:val="0"/>
          <w:sz w:val="24"/>
        </w:rPr>
        <w:t>使用</w:t>
      </w:r>
      <w:r w:rsidRPr="00A855DA">
        <w:rPr>
          <w:rFonts w:ascii="宋体" w:hAnsi="宋体" w:cs="宋体" w:hint="eastAsia"/>
          <w:kern w:val="0"/>
          <w:sz w:val="24"/>
        </w:rPr>
        <w:t>网络</w:t>
      </w:r>
      <w:r w:rsidRPr="00A855DA">
        <w:rPr>
          <w:rFonts w:ascii="宋体" w:hAnsi="宋体" w:cs="宋体"/>
          <w:kern w:val="0"/>
          <w:sz w:val="24"/>
        </w:rPr>
        <w:t>带宽为</w:t>
      </w:r>
      <w:r w:rsidRPr="00A855DA">
        <w:rPr>
          <w:rFonts w:ascii="宋体" w:hAnsi="宋体" w:cs="宋体" w:hint="eastAsia"/>
          <w:kern w:val="0"/>
          <w:sz w:val="24"/>
        </w:rPr>
        <w:t>500M。</w:t>
      </w:r>
    </w:p>
    <w:p w:rsidR="00A855DA" w:rsidRPr="00A855DA" w:rsidRDefault="00A855DA" w:rsidP="00A855DA">
      <w:pPr>
        <w:rPr>
          <w:rFonts w:asciiTheme="minorEastAsia" w:hAnsiTheme="minorEastAsia" w:cs="宋体"/>
          <w:b/>
          <w:sz w:val="28"/>
          <w:szCs w:val="28"/>
        </w:rPr>
      </w:pPr>
      <w:r w:rsidRPr="00A855DA">
        <w:rPr>
          <w:rFonts w:ascii="宋体" w:eastAsia="宋体" w:hAnsi="宋体" w:cs="宋体" w:hint="eastAsia"/>
          <w:color w:val="000000" w:themeColor="text1"/>
          <w:sz w:val="28"/>
          <w:szCs w:val="28"/>
        </w:rPr>
        <w:t>2、需求分析</w:t>
      </w:r>
      <w:r w:rsidRPr="00A855DA">
        <w:rPr>
          <w:rFonts w:asciiTheme="minorEastAsia" w:hAnsiTheme="minorEastAsia" w:cs="宋体" w:hint="eastAsia"/>
          <w:b/>
          <w:kern w:val="0"/>
          <w:sz w:val="28"/>
          <w:szCs w:val="28"/>
        </w:rPr>
        <w:t>：</w:t>
      </w:r>
      <w:r w:rsidRPr="00A855DA">
        <w:rPr>
          <w:rFonts w:ascii="宋体" w:hAnsi="宋体" w:cs="宋体" w:hint="eastAsia"/>
          <w:kern w:val="0"/>
          <w:sz w:val="28"/>
          <w:szCs w:val="28"/>
        </w:rPr>
        <w:t>随着医院信息化发展，院内远程会诊与OA办公需求的增加，500M带宽在使用上日渐卡顿，已不能满足医院工作人员的办公需求，需要增加带宽至1000M。</w:t>
      </w:r>
    </w:p>
    <w:sectPr w:rsidR="00A855DA" w:rsidRPr="00A855DA" w:rsidSect="00F12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173" w:rsidRDefault="00E40173" w:rsidP="00A62478">
      <w:r>
        <w:separator/>
      </w:r>
    </w:p>
  </w:endnote>
  <w:endnote w:type="continuationSeparator" w:id="1">
    <w:p w:rsidR="00E40173" w:rsidRDefault="00E40173" w:rsidP="00A62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173" w:rsidRDefault="00E40173" w:rsidP="00A62478">
      <w:r>
        <w:separator/>
      </w:r>
    </w:p>
  </w:footnote>
  <w:footnote w:type="continuationSeparator" w:id="1">
    <w:p w:rsidR="00E40173" w:rsidRDefault="00E40173" w:rsidP="00A624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B43D"/>
    <w:multiLevelType w:val="singleLevel"/>
    <w:tmpl w:val="01EBB43D"/>
    <w:lvl w:ilvl="0">
      <w:start w:val="1"/>
      <w:numFmt w:val="chineseCounting"/>
      <w:suff w:val="nothing"/>
      <w:lvlText w:val="%1、"/>
      <w:lvlJc w:val="left"/>
      <w:pPr>
        <w:ind w:left="-140"/>
      </w:pPr>
      <w:rPr>
        <w:rFonts w:hint="eastAsia"/>
      </w:rPr>
    </w:lvl>
  </w:abstractNum>
  <w:abstractNum w:abstractNumId="1">
    <w:nsid w:val="1FB479C4"/>
    <w:multiLevelType w:val="hybridMultilevel"/>
    <w:tmpl w:val="708E7496"/>
    <w:lvl w:ilvl="0" w:tplc="62306AC4">
      <w:start w:val="1"/>
      <w:numFmt w:val="decimal"/>
      <w:lvlText w:val="%1、"/>
      <w:lvlJc w:val="left"/>
      <w:pPr>
        <w:ind w:left="720" w:hanging="720"/>
      </w:pPr>
      <w:rPr>
        <w:rFonts w:eastAsia="宋体" w:hint="default"/>
        <w:color w:val="000000" w:themeColor="text1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Y3NjNiMjBlYjIzNmQwYjY2OTljM2IwNzk2YjE2NTYifQ=="/>
    <w:docVar w:name="KSO_WPS_MARK_KEY" w:val="d07ff57f-5597-46dc-97c7-15d68fbb5bc4"/>
  </w:docVars>
  <w:rsids>
    <w:rsidRoot w:val="00511730"/>
    <w:rsid w:val="00113512"/>
    <w:rsid w:val="003E6BAF"/>
    <w:rsid w:val="00411F8E"/>
    <w:rsid w:val="00423A0E"/>
    <w:rsid w:val="00511730"/>
    <w:rsid w:val="005333D5"/>
    <w:rsid w:val="005E626F"/>
    <w:rsid w:val="00767626"/>
    <w:rsid w:val="00835F8B"/>
    <w:rsid w:val="00871088"/>
    <w:rsid w:val="00932CD5"/>
    <w:rsid w:val="00A033A1"/>
    <w:rsid w:val="00A44962"/>
    <w:rsid w:val="00A62478"/>
    <w:rsid w:val="00A70146"/>
    <w:rsid w:val="00A855DA"/>
    <w:rsid w:val="00BD5540"/>
    <w:rsid w:val="00E40173"/>
    <w:rsid w:val="00F12E44"/>
    <w:rsid w:val="1780210B"/>
    <w:rsid w:val="2F5B00C9"/>
    <w:rsid w:val="303112DE"/>
    <w:rsid w:val="474D04FA"/>
    <w:rsid w:val="4F08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E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12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12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F12E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F12E4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F12E44"/>
    <w:rPr>
      <w:kern w:val="2"/>
      <w:sz w:val="18"/>
      <w:szCs w:val="18"/>
    </w:rPr>
  </w:style>
  <w:style w:type="paragraph" w:styleId="a6">
    <w:name w:val="Balloon Text"/>
    <w:basedOn w:val="a"/>
    <w:link w:val="Char1"/>
    <w:rsid w:val="00767626"/>
    <w:rPr>
      <w:sz w:val="18"/>
      <w:szCs w:val="18"/>
    </w:rPr>
  </w:style>
  <w:style w:type="character" w:customStyle="1" w:styleId="Char1">
    <w:name w:val="批注框文本 Char"/>
    <w:basedOn w:val="a0"/>
    <w:link w:val="a6"/>
    <w:rsid w:val="00767626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835F8B"/>
    <w:pPr>
      <w:ind w:firstLineChars="200" w:firstLine="42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6">
    <w:name w:val="Balloon Text"/>
    <w:basedOn w:val="a"/>
    <w:link w:val="Char1"/>
    <w:rsid w:val="00767626"/>
    <w:rPr>
      <w:sz w:val="18"/>
      <w:szCs w:val="18"/>
    </w:rPr>
  </w:style>
  <w:style w:type="character" w:customStyle="1" w:styleId="Char1">
    <w:name w:val="批注框文本 Char"/>
    <w:basedOn w:val="a0"/>
    <w:link w:val="a6"/>
    <w:rsid w:val="007676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665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dbxxt</cp:lastModifiedBy>
  <cp:revision>7</cp:revision>
  <cp:lastPrinted>2023-03-21T08:29:00Z</cp:lastPrinted>
  <dcterms:created xsi:type="dcterms:W3CDTF">2023-03-02T02:59:00Z</dcterms:created>
  <dcterms:modified xsi:type="dcterms:W3CDTF">2023-07-19T01:47:00Z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DF5B0FB415E1454896A47D4550B81BE3</vt:lpwstr>
  </property>
</Properties>
</file>