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山西省肿瘤医院  中国医学科学院肿瘤医院山西医院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业务科室中层干部公开竞聘报名表（院内）</w:t>
      </w:r>
    </w:p>
    <w:tbl>
      <w:tblPr>
        <w:tblStyle w:val="3"/>
        <w:tblpPr w:leftFromText="180" w:rightFromText="180" w:vertAnchor="text" w:horzAnchor="page" w:tblpX="1437" w:tblpY="431"/>
        <w:tblOverlap w:val="never"/>
        <w:tblW w:w="88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213"/>
        <w:gridCol w:w="1108"/>
        <w:gridCol w:w="1168"/>
        <w:gridCol w:w="65"/>
        <w:gridCol w:w="1000"/>
        <w:gridCol w:w="1425"/>
        <w:gridCol w:w="18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81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竞聘岗位：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或科室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 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毕业院校及专业</w:t>
            </w:r>
          </w:p>
        </w:tc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毕业院校及专业</w:t>
            </w:r>
          </w:p>
        </w:tc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  箱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7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2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</w:p>
        </w:tc>
        <w:tc>
          <w:tcPr>
            <w:tcW w:w="7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主要包括临床业务能力、管理水平、科研教学、学科建设、人才梯队、新技术新项目情况等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7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default" w:ascii="Arial" w:hAnsi="Arial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（获得省级及以上表彰、科研奖励、人才称号等情况）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8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本人确保上述所填内容真实、有效。</w:t>
            </w: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 xml:space="preserve">                                 承诺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 xml:space="preserve">：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 xml:space="preserve">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党风廉政建设审核意见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760" w:firstLineChars="8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党委办公室负责人：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760" w:firstLineChars="8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违纪违规、廉政廉洁审核意见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540" w:firstLineChars="7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纪检监察室负责人：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4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行风、医德医风审核意见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540" w:firstLineChars="7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医务科负责人：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760" w:firstLineChars="8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学术科研审核意见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540" w:firstLineChars="7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科研科负责人：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760" w:firstLineChars="8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4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报名资格审核意见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540" w:firstLineChars="7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人事科负责人：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760" w:firstLineChars="8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最后审查意见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320" w:firstLineChars="60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领导组办公室主任：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540" w:firstLineChars="70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540" w:firstLineChars="700"/>
              <w:jc w:val="both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日    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rPr>
          <w:rFonts w:hint="eastAsia" w:ascii="Arial" w:hAnsi="Arial" w:cs="Arial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auto"/>
          <w:sz w:val="24"/>
          <w:szCs w:val="24"/>
          <w:shd w:val="clear" w:color="auto" w:fill="FFFFFF"/>
          <w:lang w:val="en-US" w:eastAsia="zh-CN"/>
        </w:rPr>
        <w:t>注：学历学位要注明在职或全日制。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rPr>
          <w:rFonts w:hint="eastAsia" w:ascii="Arial" w:hAnsi="Arial" w:cs="Arial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山西省肿瘤医院  中国医学科学院肿瘤医院山西医院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业务科室中层干部公开竞聘报名表（院外）</w:t>
      </w:r>
    </w:p>
    <w:tbl>
      <w:tblPr>
        <w:tblStyle w:val="3"/>
        <w:tblpPr w:leftFromText="180" w:rightFromText="180" w:vertAnchor="text" w:horzAnchor="page" w:tblpX="1602" w:tblpY="323"/>
        <w:tblOverlap w:val="never"/>
        <w:tblW w:w="88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213"/>
        <w:gridCol w:w="1108"/>
        <w:gridCol w:w="1168"/>
        <w:gridCol w:w="1065"/>
        <w:gridCol w:w="1425"/>
        <w:gridCol w:w="18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81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竞聘岗位：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或科室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 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毕业院校及专业</w:t>
            </w:r>
          </w:p>
        </w:tc>
        <w:tc>
          <w:tcPr>
            <w:tcW w:w="4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毕业院校及专业</w:t>
            </w:r>
          </w:p>
        </w:tc>
        <w:tc>
          <w:tcPr>
            <w:tcW w:w="4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  箱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2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7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主要包括临床业务能力、管理水平、科研教学、学科建设、人才梯队、新技术新项目情况等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default" w:ascii="Arial" w:hAnsi="Arial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（获得省级及以上表彰、科研奖励、人才称号等情况）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</w:trPr>
        <w:tc>
          <w:tcPr>
            <w:tcW w:w="8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确保上述所填内容真实、有效，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无限制条件规定的有关情形，如有弄虚作假、瞒报等，一切后果自负。</w:t>
            </w: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300" w:firstLineChars="1500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 xml:space="preserve">：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 xml:space="preserve">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8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报名资格审核意见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520" w:firstLineChars="16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人事科负责人：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rPr>
          <w:rFonts w:hint="eastAsia" w:ascii="Arial" w:hAnsi="Arial" w:cs="Arial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auto"/>
          <w:sz w:val="24"/>
          <w:szCs w:val="24"/>
          <w:shd w:val="clear" w:color="auto" w:fill="FFFFFF"/>
          <w:lang w:val="en-US" w:eastAsia="zh-CN"/>
        </w:rPr>
        <w:t>注：学历学位要注明在职或全日制。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山西省肿瘤医院 中国医学科学院肿瘤医院山西医院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护士长岗位公开竞聘报名表（院内）</w:t>
      </w:r>
    </w:p>
    <w:tbl>
      <w:tblPr>
        <w:tblStyle w:val="3"/>
        <w:tblpPr w:leftFromText="180" w:rightFromText="180" w:vertAnchor="text" w:horzAnchor="page" w:tblpX="1437" w:tblpY="431"/>
        <w:tblOverlap w:val="never"/>
        <w:tblW w:w="88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213"/>
        <w:gridCol w:w="1108"/>
        <w:gridCol w:w="1168"/>
        <w:gridCol w:w="65"/>
        <w:gridCol w:w="1000"/>
        <w:gridCol w:w="1425"/>
        <w:gridCol w:w="18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81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竞聘岗位：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或科室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 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毕业院校及专业</w:t>
            </w:r>
          </w:p>
        </w:tc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毕业院校及专业</w:t>
            </w:r>
          </w:p>
        </w:tc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  箱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7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2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</w:p>
        </w:tc>
        <w:tc>
          <w:tcPr>
            <w:tcW w:w="7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主要包括护理业务能力、管理水平、服务创新、团队文化建设等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7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default" w:ascii="Arial" w:hAnsi="Arial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（获得省级及以上表彰、科研奖励、人才称号等情况）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8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本人确保上述所填内容真实、有效。</w:t>
            </w: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 xml:space="preserve">                                 承诺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 xml:space="preserve">：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 xml:space="preserve">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党风廉政建设审核意见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760" w:firstLineChars="8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党委办公室负责人：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760" w:firstLineChars="8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违纪违规、廉政廉洁审核意见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540" w:firstLineChars="7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纪检监察室负责人：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4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行风、医德医风审核意见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540" w:firstLineChars="7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医务科负责人：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760" w:firstLineChars="8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学术科研审核意见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540" w:firstLineChars="7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科研科负责人：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760" w:firstLineChars="8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4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报名资格审核意见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护理部负责人：       人事科负责人：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760" w:firstLineChars="8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4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最后审查意见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320" w:firstLineChars="60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领导组办公室主任：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540" w:firstLineChars="70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540" w:firstLineChars="700"/>
              <w:jc w:val="both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日    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rPr>
          <w:rFonts w:hint="eastAsia" w:ascii="Arial" w:hAnsi="Arial" w:cs="Arial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auto"/>
          <w:sz w:val="24"/>
          <w:szCs w:val="24"/>
          <w:shd w:val="clear" w:color="auto" w:fill="FFFFFF"/>
          <w:lang w:val="en-US" w:eastAsia="zh-CN"/>
        </w:rPr>
        <w:t>注：学历学位要注明在职或全日制。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rPr>
          <w:rFonts w:hint="eastAsia" w:ascii="Arial" w:hAnsi="Arial" w:cs="Arial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山西省肿瘤医院 中国医学科学院肿瘤医院山西医院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护士长岗位公开竞聘报名表（院外）</w:t>
      </w:r>
    </w:p>
    <w:tbl>
      <w:tblPr>
        <w:tblStyle w:val="3"/>
        <w:tblpPr w:leftFromText="180" w:rightFromText="180" w:vertAnchor="text" w:horzAnchor="page" w:tblpX="1602" w:tblpY="323"/>
        <w:tblOverlap w:val="never"/>
        <w:tblW w:w="88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213"/>
        <w:gridCol w:w="1108"/>
        <w:gridCol w:w="1168"/>
        <w:gridCol w:w="1065"/>
        <w:gridCol w:w="1425"/>
        <w:gridCol w:w="1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81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竞聘岗位：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或科室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 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毕业院校及专业</w:t>
            </w:r>
          </w:p>
        </w:tc>
        <w:tc>
          <w:tcPr>
            <w:tcW w:w="4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毕业院校及专业</w:t>
            </w:r>
          </w:p>
        </w:tc>
        <w:tc>
          <w:tcPr>
            <w:tcW w:w="4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  箱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2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7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主要包括护理业务能力、管理水平、服务创新、团队文化建设等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default" w:ascii="Arial" w:hAnsi="Arial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（获得省级及以上表彰、科研奖励、人才称号等情况）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</w:trPr>
        <w:tc>
          <w:tcPr>
            <w:tcW w:w="8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确保上述所填内容真实、有效，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无限制条件规定的有关情形，如有弄虚作假、瞒报等，一切后果自负。</w:t>
            </w: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300" w:firstLineChars="1500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 xml:space="preserve">：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8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报名资格审核意见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520" w:firstLineChars="16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人事科负责人：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rPr>
          <w:rFonts w:hint="eastAsia" w:ascii="Arial" w:hAnsi="Arial" w:cs="Arial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auto"/>
          <w:sz w:val="24"/>
          <w:szCs w:val="24"/>
          <w:shd w:val="clear" w:color="auto" w:fill="FFFFFF"/>
          <w:lang w:val="en-US" w:eastAsia="zh-CN"/>
        </w:rPr>
        <w:t>注：学历学位要注明在职或全日制。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DMxOThmMmFkZTUxOTgzNjIyYmJiZGEyNTU0M2UifQ=="/>
  </w:docVars>
  <w:rsids>
    <w:rsidRoot w:val="23E53A83"/>
    <w:rsid w:val="23E5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2022-12-23T11:37:00Z</dcterms:created>
  <dc:creator>深蓝宝宝</dc:creator>
  <cp:lastModifiedBy>深蓝宝宝</cp:lastModifiedBy>
  <dcterms:modified xsi:type="dcterms:W3CDTF">2022-12-23T11:39:24Z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8BB671BFF2554D62ACEB899763B3882A</vt:lpwstr>
  </property>
</Properties>
</file>