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院内灭火器年度维修及部分更换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项目采购需求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全院所各类型灭火器1584具，现需对院内灭火器进行维修保养。同时，因院内灭火器购买时间不同，灭火器钢瓶使用年限为6年，到期还需更换生产日期不超过6个月的灭火器并报废旧灭火器。合作期限“2+1”年。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按报价表填</w:t>
      </w:r>
      <w:r>
        <w:rPr>
          <w:rFonts w:hint="eastAsia" w:ascii="仿宋" w:hAnsi="仿宋" w:eastAsia="仿宋" w:cs="仿宋"/>
          <w:sz w:val="32"/>
          <w:szCs w:val="32"/>
        </w:rPr>
        <w:t>报年度维修费用以及更换单价。</w:t>
      </w:r>
    </w:p>
    <w:p>
      <w:pPr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备注：现全院所1584具灭火器不包括5号楼。</w:t>
      </w:r>
    </w:p>
    <w:tbl>
      <w:tblPr>
        <w:tblStyle w:val="3"/>
        <w:tblpPr w:leftFromText="180" w:rightFromText="180" w:vertAnchor="text" w:horzAnchor="page" w:tblpX="2109" w:tblpY="617"/>
        <w:tblOverlap w:val="never"/>
        <w:tblW w:w="8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512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128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2150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数量（具）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12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手提式/ABC干粉灭火器（4KG）</w:t>
            </w:r>
          </w:p>
        </w:tc>
        <w:tc>
          <w:tcPr>
            <w:tcW w:w="21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12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推车式ABC干粉灭火器（35KG）</w:t>
            </w:r>
          </w:p>
        </w:tc>
        <w:tc>
          <w:tcPr>
            <w:tcW w:w="21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12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水基型灭火器（3KG）</w:t>
            </w:r>
          </w:p>
        </w:tc>
        <w:tc>
          <w:tcPr>
            <w:tcW w:w="21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128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水基型灭火器（6KG）</w:t>
            </w:r>
          </w:p>
        </w:tc>
        <w:tc>
          <w:tcPr>
            <w:tcW w:w="21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2" w:type="dxa"/>
            <w:gridSpan w:val="3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合计：1584</w:t>
            </w:r>
          </w:p>
        </w:tc>
      </w:tr>
    </w:tbl>
    <w:p>
      <w:pPr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520" w:firstLineChars="1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报价表</w:t>
      </w:r>
    </w:p>
    <w:p>
      <w:pPr>
        <w:ind w:firstLine="3600" w:firstLineChars="1200"/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项目名称：山西省肿瘤医院院内灭火器年度维修及部分更换项目</w:t>
      </w:r>
    </w:p>
    <w:p>
      <w:pPr>
        <w:rPr>
          <w:rFonts w:hint="eastAsia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32"/>
        <w:gridCol w:w="1267"/>
        <w:gridCol w:w="1660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 xml:space="preserve">序号 </w:t>
            </w:r>
          </w:p>
        </w:tc>
        <w:tc>
          <w:tcPr>
            <w:tcW w:w="3432" w:type="dxa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称 </w:t>
            </w:r>
          </w:p>
        </w:tc>
        <w:tc>
          <w:tcPr>
            <w:tcW w:w="126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 xml:space="preserve"> 数量（具）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年度维修</w:t>
            </w:r>
          </w:p>
          <w:p>
            <w:pPr>
              <w:ind w:firstLine="280" w:firstLineChars="1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费用</w:t>
            </w:r>
          </w:p>
        </w:tc>
        <w:tc>
          <w:tcPr>
            <w:tcW w:w="1345" w:type="dxa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新购置</w:t>
            </w:r>
          </w:p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手提式/ABC干粉灭火器（4KG）</w:t>
            </w:r>
          </w:p>
        </w:tc>
        <w:tc>
          <w:tcPr>
            <w:tcW w:w="126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1320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推车式ABC干粉灭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火器（35KG）</w:t>
            </w:r>
          </w:p>
        </w:tc>
        <w:tc>
          <w:tcPr>
            <w:tcW w:w="126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水基型灭火器MSWZ/3L</w:t>
            </w:r>
          </w:p>
        </w:tc>
        <w:tc>
          <w:tcPr>
            <w:tcW w:w="126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4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水基型灭火器MSWZ/6L</w:t>
            </w:r>
          </w:p>
        </w:tc>
        <w:tc>
          <w:tcPr>
            <w:tcW w:w="1267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7" w:type="dxa"/>
            <w:gridSpan w:val="3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合计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</w:t>
            </w:r>
          </w:p>
        </w:tc>
        <w:tc>
          <w:tcPr>
            <w:tcW w:w="1660" w:type="dxa"/>
          </w:tcPr>
          <w:p>
            <w:pPr>
              <w:rPr>
                <w:rFonts w:hint="eastAsia"/>
                <w:vertAlign w:val="baseline"/>
              </w:rPr>
            </w:pPr>
          </w:p>
        </w:tc>
        <w:tc>
          <w:tcPr>
            <w:tcW w:w="1345" w:type="dxa"/>
          </w:tcPr>
          <w:p>
            <w:pPr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0ZTg1YjQyNmY3ZGNkMGYxYjAyNDllNTU3ODRhNzIifQ=="/>
  </w:docVars>
  <w:rsids>
    <w:rsidRoot w:val="008E66ED"/>
    <w:rsid w:val="00253C9F"/>
    <w:rsid w:val="008E66ED"/>
    <w:rsid w:val="0AFA4E4B"/>
    <w:rsid w:val="2B312E59"/>
    <w:rsid w:val="2F5B00C9"/>
    <w:rsid w:val="303112DE"/>
    <w:rsid w:val="3C1C3312"/>
    <w:rsid w:val="474D04FA"/>
    <w:rsid w:val="4CF22C4E"/>
    <w:rsid w:val="5CAF7CBD"/>
    <w:rsid w:val="65525887"/>
    <w:rsid w:val="70B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322</Words>
  <Characters>386</Characters>
  <Lines>2</Lines>
  <Paragraphs>1</Paragraphs>
  <TotalTime>0</TotalTime>
  <ScaleCrop>false</ScaleCrop>
  <LinksUpToDate>false</LinksUpToDate>
  <CharactersWithSpaces>401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2022-10-21T01:00:00Z</dcterms:created>
  <dc:creator>Administrator</dc:creator>
  <cp:lastModifiedBy>Administrator</cp:lastModifiedBy>
  <cp:lastPrinted>2022-10-27T01:40:00Z</cp:lastPrinted>
  <dcterms:modified xsi:type="dcterms:W3CDTF">2022-11-01T03:45:19Z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63B9668CC7514162B97EF1F9B9EDC476</vt:lpwstr>
  </property>
</Properties>
</file>